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E2" w:rsidRDefault="00DB54E2" w:rsidP="00423B68">
      <w:pPr>
        <w:spacing w:line="240" w:lineRule="auto"/>
        <w:jc w:val="center"/>
        <w:rPr>
          <w:rFonts w:ascii="Times New Roman" w:hAnsi="Times New Roman" w:cs="Times New Roman"/>
          <w:noProof/>
          <w:sz w:val="48"/>
          <w:szCs w:val="48"/>
        </w:rPr>
      </w:pPr>
      <w:r w:rsidRPr="00DB54E2">
        <w:rPr>
          <w:rFonts w:ascii="Times New Roman" w:hAnsi="Times New Roman" w:cs="Times New Roman"/>
          <w:noProof/>
          <w:sz w:val="48"/>
          <w:szCs w:val="48"/>
        </w:rPr>
        <w:t>Wisteria Farm</w:t>
      </w:r>
      <w:r w:rsidR="00423B68">
        <w:rPr>
          <w:rFonts w:ascii="Times New Roman" w:hAnsi="Times New Roman" w:cs="Times New Roman"/>
          <w:noProof/>
          <w:sz w:val="48"/>
          <w:szCs w:val="48"/>
        </w:rPr>
        <w:t xml:space="preserve"> </w:t>
      </w:r>
      <w:r w:rsidRPr="00DB54E2">
        <w:rPr>
          <w:rFonts w:ascii="Times New Roman" w:hAnsi="Times New Roman" w:cs="Times New Roman"/>
          <w:noProof/>
          <w:sz w:val="48"/>
          <w:szCs w:val="48"/>
        </w:rPr>
        <w:t>IEA Equestrian Team</w:t>
      </w:r>
    </w:p>
    <w:p w:rsidR="00DB54E2" w:rsidRDefault="00DB54E2" w:rsidP="00DB54E2">
      <w:pPr>
        <w:jc w:val="center"/>
        <w:rPr>
          <w:rFonts w:ascii="Arial" w:hAnsi="Arial" w:cs="Arial"/>
          <w:color w:val="333333"/>
          <w:sz w:val="19"/>
          <w:szCs w:val="19"/>
        </w:rPr>
      </w:pPr>
      <w:r>
        <w:rPr>
          <w:noProof/>
        </w:rPr>
        <w:drawing>
          <wp:inline distT="0" distB="0" distL="0" distR="0" wp14:anchorId="40CAFB25" wp14:editId="46118346">
            <wp:extent cx="1028700" cy="742950"/>
            <wp:effectExtent l="0" t="0" r="0" b="0"/>
            <wp:docPr id="7" name="Picture 7" descr="http://www.wisteriafarms.com/images/WF_Logo_cop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isteriafarms.com/images/WF_Logo_copy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42950"/>
                    </a:xfrm>
                    <a:prstGeom prst="rect">
                      <a:avLst/>
                    </a:prstGeom>
                    <a:noFill/>
                    <a:ln>
                      <a:noFill/>
                    </a:ln>
                  </pic:spPr>
                </pic:pic>
              </a:graphicData>
            </a:graphic>
          </wp:inline>
        </w:drawing>
      </w:r>
    </w:p>
    <w:p w:rsidR="00DB54E2" w:rsidRPr="004B5C6D" w:rsidRDefault="00DB54E2" w:rsidP="004B5C6D">
      <w:pPr>
        <w:spacing w:line="240" w:lineRule="auto"/>
        <w:rPr>
          <w:rFonts w:ascii="Times New Roman" w:hAnsi="Times New Roman" w:cs="Times New Roman"/>
          <w:color w:val="333333"/>
          <w:sz w:val="20"/>
          <w:szCs w:val="20"/>
        </w:rPr>
      </w:pPr>
      <w:r w:rsidRPr="004B5C6D">
        <w:rPr>
          <w:rFonts w:ascii="Times New Roman" w:hAnsi="Times New Roman" w:cs="Times New Roman"/>
          <w:b/>
          <w:color w:val="333333"/>
          <w:sz w:val="20"/>
          <w:szCs w:val="20"/>
        </w:rPr>
        <w:t>About IEA:</w:t>
      </w:r>
      <w:r w:rsidRPr="004B5C6D">
        <w:rPr>
          <w:rFonts w:ascii="Times New Roman" w:hAnsi="Times New Roman" w:cs="Times New Roman"/>
          <w:color w:val="333333"/>
          <w:sz w:val="20"/>
          <w:szCs w:val="20"/>
        </w:rPr>
        <w:t xml:space="preserve"> </w:t>
      </w:r>
      <w:r w:rsidRPr="004B5C6D">
        <w:rPr>
          <w:rFonts w:ascii="Times New Roman" w:hAnsi="Times New Roman" w:cs="Times New Roman"/>
          <w:color w:val="333333"/>
          <w:sz w:val="20"/>
          <w:szCs w:val="20"/>
        </w:rPr>
        <w:t>For student equestrians in grades 6-12, the Interscholastic Equestrian Association (IEA) was es</w:t>
      </w:r>
      <w:r w:rsidRPr="004B5C6D">
        <w:rPr>
          <w:rFonts w:ascii="Times New Roman" w:hAnsi="Times New Roman" w:cs="Times New Roman"/>
          <w:color w:val="333333"/>
          <w:sz w:val="20"/>
          <w:szCs w:val="20"/>
        </w:rPr>
        <w:t xml:space="preserve">tablished in the spring of 2002. </w:t>
      </w:r>
      <w:r w:rsidRPr="004B5C6D">
        <w:rPr>
          <w:rFonts w:ascii="Times New Roman" w:hAnsi="Times New Roman" w:cs="Times New Roman"/>
          <w:color w:val="333333"/>
          <w:sz w:val="20"/>
          <w:szCs w:val="20"/>
        </w:rPr>
        <w:t>IEA has over 8,000 members in 32 states across North America.</w:t>
      </w:r>
      <w:r w:rsidRPr="004B5C6D">
        <w:rPr>
          <w:rFonts w:ascii="Times New Roman" w:hAnsi="Times New Roman" w:cs="Times New Roman"/>
          <w:color w:val="333333"/>
          <w:sz w:val="20"/>
          <w:szCs w:val="20"/>
        </w:rPr>
        <w:t xml:space="preserve"> There is no need for any rider </w:t>
      </w:r>
      <w:r w:rsidRPr="004B5C6D">
        <w:rPr>
          <w:rFonts w:ascii="Times New Roman" w:hAnsi="Times New Roman" w:cs="Times New Roman"/>
          <w:color w:val="333333"/>
          <w:sz w:val="20"/>
          <w:szCs w:val="20"/>
        </w:rPr>
        <w:t>to own a horse because competition horses are provided at each venue to the contestant.</w:t>
      </w:r>
      <w:r w:rsidRPr="004B5C6D">
        <w:rPr>
          <w:rFonts w:ascii="Times New Roman" w:hAnsi="Times New Roman" w:cs="Times New Roman"/>
          <w:color w:val="333333"/>
          <w:sz w:val="20"/>
          <w:szCs w:val="20"/>
        </w:rPr>
        <w:t xml:space="preserve"> </w:t>
      </w:r>
      <w:r w:rsidRPr="004B5C6D">
        <w:rPr>
          <w:rFonts w:ascii="Times New Roman" w:hAnsi="Times New Roman" w:cs="Times New Roman"/>
          <w:color w:val="333333"/>
          <w:sz w:val="20"/>
          <w:szCs w:val="20"/>
        </w:rPr>
        <w:t xml:space="preserve">The MISSION </w:t>
      </w:r>
      <w:r w:rsidR="002151A6">
        <w:rPr>
          <w:noProof/>
        </w:rPr>
        <w:drawing>
          <wp:anchor distT="0" distB="0" distL="114300" distR="114300" simplePos="0" relativeHeight="251659264" behindDoc="1" locked="0" layoutInCell="1" allowOverlap="1" wp14:anchorId="28E5DD30" wp14:editId="15633C3A">
            <wp:simplePos x="0" y="0"/>
            <wp:positionH relativeFrom="column">
              <wp:posOffset>0</wp:posOffset>
            </wp:positionH>
            <wp:positionV relativeFrom="paragraph">
              <wp:posOffset>440055</wp:posOffset>
            </wp:positionV>
            <wp:extent cx="2524125" cy="1562100"/>
            <wp:effectExtent l="0" t="0" r="9525" b="0"/>
            <wp:wrapTight wrapText="bothSides">
              <wp:wrapPolygon edited="0">
                <wp:start x="0" y="0"/>
                <wp:lineTo x="0" y="21337"/>
                <wp:lineTo x="21518" y="21337"/>
                <wp:lineTo x="21518" y="0"/>
                <wp:lineTo x="0" y="0"/>
              </wp:wrapPolygon>
            </wp:wrapTight>
            <wp:docPr id="4" name="Picture 4" descr="http://www.wisteriafarms.com/sitebuilder/images/299597_188318827976527_1130808459_n-265x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isteriafarms.com/sitebuilder/images/299597_188318827976527_1130808459_n-265x1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C6D">
        <w:rPr>
          <w:rFonts w:ascii="Times New Roman" w:hAnsi="Times New Roman" w:cs="Times New Roman"/>
          <w:color w:val="333333"/>
          <w:sz w:val="20"/>
          <w:szCs w:val="20"/>
        </w:rPr>
        <w:t>of the IEA is to introduce students in private and public middle and secondary schools to equestrian sports and to promote and improve the quality of equestrian competition and instruction.</w:t>
      </w:r>
      <w:r w:rsidRPr="004B5C6D">
        <w:rPr>
          <w:rFonts w:ascii="Times New Roman" w:hAnsi="Times New Roman" w:cs="Times New Roman"/>
          <w:color w:val="333333"/>
          <w:sz w:val="20"/>
          <w:szCs w:val="20"/>
        </w:rPr>
        <w:t xml:space="preserve"> </w:t>
      </w:r>
      <w:r w:rsidRPr="004B5C6D">
        <w:rPr>
          <w:rFonts w:ascii="Times New Roman" w:hAnsi="Times New Roman" w:cs="Times New Roman"/>
          <w:color w:val="333333"/>
          <w:sz w:val="20"/>
          <w:szCs w:val="20"/>
        </w:rPr>
        <w:t>To fulfill its purpose, the IEA offers guidance regarding the creation and development of school and/or barn associated equestrian programs. IEA coaches aim to develop understanding and appreciation of equestrian sports through organized student competitions and additional equine educational opportunities.</w:t>
      </w:r>
      <w:r w:rsidRPr="004B5C6D">
        <w:rPr>
          <w:rFonts w:ascii="Times New Roman" w:hAnsi="Times New Roman" w:cs="Times New Roman"/>
          <w:color w:val="333333"/>
          <w:sz w:val="20"/>
          <w:szCs w:val="20"/>
        </w:rPr>
        <w:t xml:space="preserve">  </w:t>
      </w:r>
      <w:r w:rsidRPr="004B5C6D">
        <w:rPr>
          <w:rFonts w:ascii="Times New Roman" w:hAnsi="Times New Roman" w:cs="Times New Roman"/>
          <w:color w:val="333333"/>
          <w:sz w:val="20"/>
          <w:szCs w:val="20"/>
        </w:rPr>
        <w:t>Students have the opportunity to earn scholarships toward their college education through awards in competition and through sportsmanship activities.</w:t>
      </w:r>
      <w:r w:rsidRPr="004B5C6D">
        <w:rPr>
          <w:rFonts w:ascii="Times New Roman" w:hAnsi="Times New Roman" w:cs="Times New Roman"/>
          <w:color w:val="333333"/>
          <w:sz w:val="20"/>
          <w:szCs w:val="20"/>
        </w:rPr>
        <w:t xml:space="preserve">  </w:t>
      </w:r>
      <w:hyperlink r:id="rId7" w:history="1">
        <w:r w:rsidRPr="004B5C6D">
          <w:rPr>
            <w:rStyle w:val="Hyperlink"/>
            <w:rFonts w:ascii="Times New Roman" w:hAnsi="Times New Roman" w:cs="Times New Roman"/>
            <w:sz w:val="20"/>
            <w:szCs w:val="20"/>
          </w:rPr>
          <w:t>www.rideiea.org</w:t>
        </w:r>
      </w:hyperlink>
      <w:r w:rsidRPr="004B5C6D">
        <w:rPr>
          <w:rFonts w:ascii="Times New Roman" w:hAnsi="Times New Roman" w:cs="Times New Roman"/>
          <w:color w:val="333333"/>
          <w:sz w:val="20"/>
          <w:szCs w:val="20"/>
        </w:rPr>
        <w:t xml:space="preserve"> </w:t>
      </w:r>
    </w:p>
    <w:p w:rsidR="00DB54E2" w:rsidRDefault="00423B68" w:rsidP="004B5C6D">
      <w:pPr>
        <w:shd w:val="clear" w:color="auto" w:fill="FFFFFF"/>
        <w:spacing w:after="0" w:line="240" w:lineRule="auto"/>
        <w:outlineLvl w:val="2"/>
        <w:rPr>
          <w:rFonts w:ascii="Times New Roman" w:eastAsia="Times New Roman" w:hAnsi="Times New Roman" w:cs="Times New Roman"/>
          <w:color w:val="333333"/>
          <w:sz w:val="20"/>
          <w:szCs w:val="20"/>
        </w:rPr>
      </w:pPr>
      <w:r>
        <w:rPr>
          <w:noProof/>
        </w:rPr>
        <w:drawing>
          <wp:anchor distT="0" distB="0" distL="114300" distR="114300" simplePos="0" relativeHeight="251658240" behindDoc="0" locked="0" layoutInCell="1" allowOverlap="1" wp14:anchorId="79A78E79" wp14:editId="2C11AD39">
            <wp:simplePos x="0" y="0"/>
            <wp:positionH relativeFrom="column">
              <wp:posOffset>4629150</wp:posOffset>
            </wp:positionH>
            <wp:positionV relativeFrom="paragraph">
              <wp:posOffset>12065</wp:posOffset>
            </wp:positionV>
            <wp:extent cx="1343025" cy="1343025"/>
            <wp:effectExtent l="0" t="0" r="9525" b="9525"/>
            <wp:wrapSquare wrapText="bothSides"/>
            <wp:docPr id="1" name="Picture 1" descr="http://www.wisteriafarms.com/sitebuilder/images/line_up-241x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steriafarms.com/sitebuilder/images/line_up-241x2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4E2" w:rsidRPr="00DB54E2">
        <w:rPr>
          <w:rFonts w:ascii="Times New Roman" w:eastAsia="Times New Roman" w:hAnsi="Times New Roman" w:cs="Times New Roman"/>
          <w:b/>
          <w:bCs/>
          <w:sz w:val="20"/>
          <w:szCs w:val="20"/>
        </w:rPr>
        <w:t>IEA Competition Format</w:t>
      </w:r>
      <w:r w:rsidR="004B5C6D" w:rsidRPr="004B5C6D">
        <w:rPr>
          <w:rFonts w:ascii="Times New Roman" w:eastAsia="Times New Roman" w:hAnsi="Times New Roman" w:cs="Times New Roman"/>
          <w:b/>
          <w:bCs/>
          <w:sz w:val="20"/>
          <w:szCs w:val="20"/>
        </w:rPr>
        <w:t xml:space="preserve">: </w:t>
      </w:r>
      <w:r w:rsidR="00DB54E2" w:rsidRPr="00DB54E2">
        <w:rPr>
          <w:rFonts w:ascii="Times New Roman" w:eastAsia="Times New Roman" w:hAnsi="Times New Roman" w:cs="Times New Roman"/>
          <w:color w:val="333333"/>
          <w:sz w:val="20"/>
          <w:szCs w:val="20"/>
        </w:rPr>
        <w:t>The unique aspect of the competitions, both at the local and national level, is that none of the riders will supply their own horses or tack. Instead, the host team arranges for the horses and equipment. Since the horse is new to the rider, the scores are based upon horsemanship and equitation. All disciplines offer a variety of ability levels from beginner through advanced. The IEA has set guidelines for the placement of new riders entering the IEA to allow for the unique program format of riding an unfamiliar horse.</w:t>
      </w:r>
      <w:r w:rsidR="004B5C6D">
        <w:rPr>
          <w:rFonts w:ascii="Times New Roman" w:eastAsia="Times New Roman" w:hAnsi="Times New Roman" w:cs="Times New Roman"/>
          <w:b/>
          <w:bCs/>
          <w:sz w:val="20"/>
          <w:szCs w:val="20"/>
        </w:rPr>
        <w:t xml:space="preserve"> </w:t>
      </w:r>
      <w:r w:rsidR="00DB54E2" w:rsidRPr="00DB54E2">
        <w:rPr>
          <w:rFonts w:ascii="Times New Roman" w:eastAsia="Times New Roman" w:hAnsi="Times New Roman" w:cs="Times New Roman"/>
          <w:color w:val="333333"/>
          <w:sz w:val="20"/>
          <w:szCs w:val="20"/>
        </w:rPr>
        <w:t>The IEA is an affiliate of the National Reining Horse Association (NRHA), the United States Equestrian Federation (USEF), the United States Hunter Jumper Association (USHJA) and the Intercollegiate Horse Show Association (IHSA).</w:t>
      </w:r>
    </w:p>
    <w:p w:rsidR="00DB54E2" w:rsidRDefault="00B64EF4" w:rsidP="004D0604">
      <w:pPr>
        <w:jc w:val="center"/>
        <w:rPr>
          <w:rFonts w:ascii="Times New Roman" w:hAnsi="Times New Roman" w:cs="Times New Roman"/>
          <w:noProof/>
          <w:sz w:val="20"/>
          <w:szCs w:val="20"/>
        </w:rPr>
      </w:pPr>
      <w:r>
        <w:rPr>
          <w:noProof/>
        </w:rPr>
        <w:drawing>
          <wp:inline distT="0" distB="0" distL="0" distR="0" wp14:anchorId="5ABACD63" wp14:editId="4B66329E">
            <wp:extent cx="1085850" cy="1521452"/>
            <wp:effectExtent l="0" t="0" r="0" b="3175"/>
            <wp:docPr id="5" name="Picture 5" descr="http://www.wisteriafarms.com/sitebuilder/images/blue_and_sarah-172x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isteriafarms.com/sitebuilder/images/blue_and_sarah-172x2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839" cy="1522838"/>
                    </a:xfrm>
                    <a:prstGeom prst="rect">
                      <a:avLst/>
                    </a:prstGeom>
                    <a:noFill/>
                    <a:ln>
                      <a:noFill/>
                    </a:ln>
                  </pic:spPr>
                </pic:pic>
              </a:graphicData>
            </a:graphic>
          </wp:inline>
        </w:drawing>
      </w:r>
      <w:r>
        <w:rPr>
          <w:noProof/>
        </w:rPr>
        <w:drawing>
          <wp:inline distT="0" distB="0" distL="0" distR="0" wp14:anchorId="4895D5D0" wp14:editId="37385998">
            <wp:extent cx="1581150" cy="1581150"/>
            <wp:effectExtent l="0" t="0" r="0" b="0"/>
            <wp:docPr id="3" name="Picture 3" descr="http://www.wisteriafarms.com/sitebuilder/images/Tier-236x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steriafarms.com/sitebuilder/images/Tier-236x23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r w:rsidR="00B858E1">
        <w:rPr>
          <w:noProof/>
        </w:rPr>
        <w:drawing>
          <wp:inline distT="0" distB="0" distL="0" distR="0" wp14:anchorId="265EC6AC" wp14:editId="1CF88077">
            <wp:extent cx="1462612" cy="1714500"/>
            <wp:effectExtent l="0" t="0" r="4445" b="0"/>
            <wp:docPr id="6" name="Picture 6" descr="http://www.wisteriafarms.com/sitebuilder/images/photo_9_-167x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isteriafarms.com/sitebuilder/images/photo_9_-167x23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33" cy="1714994"/>
                    </a:xfrm>
                    <a:prstGeom prst="rect">
                      <a:avLst/>
                    </a:prstGeom>
                    <a:noFill/>
                    <a:ln>
                      <a:noFill/>
                    </a:ln>
                  </pic:spPr>
                </pic:pic>
              </a:graphicData>
            </a:graphic>
          </wp:inline>
        </w:drawing>
      </w:r>
      <w:r w:rsidR="00B858E1">
        <w:rPr>
          <w:noProof/>
        </w:rPr>
        <w:drawing>
          <wp:inline distT="0" distB="0" distL="0" distR="0" wp14:anchorId="7D53B2FA" wp14:editId="0F060FF1">
            <wp:extent cx="1274763" cy="1781175"/>
            <wp:effectExtent l="0" t="0" r="1905" b="0"/>
            <wp:docPr id="2" name="Picture 2" descr="http://www.wisteriafarms.com/sitebuilder/images/kacy_and_bay_horse-146x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steriafarms.com/sitebuilder/images/kacy_and_bay_horse-146x2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4763" cy="1781175"/>
                    </a:xfrm>
                    <a:prstGeom prst="rect">
                      <a:avLst/>
                    </a:prstGeom>
                    <a:noFill/>
                    <a:ln>
                      <a:noFill/>
                    </a:ln>
                  </pic:spPr>
                </pic:pic>
              </a:graphicData>
            </a:graphic>
          </wp:inline>
        </w:drawing>
      </w:r>
    </w:p>
    <w:p w:rsidR="00423B68" w:rsidRDefault="00423B68" w:rsidP="00423B68">
      <w:pPr>
        <w:jc w:val="center"/>
        <w:rPr>
          <w:rFonts w:ascii="Times New Roman" w:hAnsi="Times New Roman" w:cs="Times New Roman"/>
          <w:noProof/>
          <w:sz w:val="32"/>
          <w:szCs w:val="32"/>
        </w:rPr>
      </w:pPr>
      <w:r w:rsidRPr="00423B68">
        <w:rPr>
          <w:rFonts w:ascii="Times New Roman" w:hAnsi="Times New Roman" w:cs="Times New Roman"/>
          <w:noProof/>
          <w:sz w:val="32"/>
          <w:szCs w:val="32"/>
        </w:rPr>
        <w:t xml:space="preserve">Wisteria Farm’s IEA Team practices start in August!!!  Please visit </w:t>
      </w:r>
      <w:hyperlink r:id="rId13" w:history="1">
        <w:r w:rsidRPr="00423B68">
          <w:rPr>
            <w:rStyle w:val="Hyperlink"/>
            <w:rFonts w:ascii="Times New Roman" w:hAnsi="Times New Roman" w:cs="Times New Roman"/>
            <w:noProof/>
            <w:sz w:val="32"/>
            <w:szCs w:val="32"/>
          </w:rPr>
          <w:t>www.wisteriafarms.com</w:t>
        </w:r>
      </w:hyperlink>
      <w:r w:rsidRPr="00423B68">
        <w:rPr>
          <w:rFonts w:ascii="Times New Roman" w:hAnsi="Times New Roman" w:cs="Times New Roman"/>
          <w:noProof/>
          <w:sz w:val="32"/>
          <w:szCs w:val="32"/>
        </w:rPr>
        <w:t xml:space="preserve"> or call 781-249-8717</w:t>
      </w:r>
    </w:p>
    <w:p w:rsidR="00423B68" w:rsidRPr="003A2A20" w:rsidRDefault="00423B68" w:rsidP="00423B68">
      <w:pPr>
        <w:jc w:val="center"/>
        <w:rPr>
          <w:rFonts w:ascii="Times New Roman" w:hAnsi="Times New Roman" w:cs="Times New Roman"/>
          <w:noProof/>
          <w:sz w:val="24"/>
          <w:szCs w:val="24"/>
        </w:rPr>
      </w:pPr>
      <w:r w:rsidRPr="003A2A20">
        <w:rPr>
          <w:rFonts w:ascii="Times New Roman" w:hAnsi="Times New Roman" w:cs="Times New Roman"/>
          <w:noProof/>
          <w:sz w:val="24"/>
          <w:szCs w:val="24"/>
        </w:rPr>
        <w:t xml:space="preserve">Monroe, Ga. </w:t>
      </w:r>
      <w:bookmarkStart w:id="0" w:name="_GoBack"/>
      <w:bookmarkEnd w:id="0"/>
    </w:p>
    <w:sectPr w:rsidR="00423B68" w:rsidRPr="003A2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E2"/>
    <w:rsid w:val="00194C9F"/>
    <w:rsid w:val="002151A6"/>
    <w:rsid w:val="003A2A20"/>
    <w:rsid w:val="00423B68"/>
    <w:rsid w:val="004B5C6D"/>
    <w:rsid w:val="004D0604"/>
    <w:rsid w:val="00861B71"/>
    <w:rsid w:val="00B54EF4"/>
    <w:rsid w:val="00B64EF4"/>
    <w:rsid w:val="00B858E1"/>
    <w:rsid w:val="00DB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4E2"/>
    <w:rPr>
      <w:rFonts w:ascii="Tahoma" w:hAnsi="Tahoma" w:cs="Tahoma"/>
      <w:sz w:val="16"/>
      <w:szCs w:val="16"/>
    </w:rPr>
  </w:style>
  <w:style w:type="paragraph" w:styleId="NormalWeb">
    <w:name w:val="Normal (Web)"/>
    <w:basedOn w:val="Normal"/>
    <w:uiPriority w:val="99"/>
    <w:semiHidden/>
    <w:unhideWhenUsed/>
    <w:rsid w:val="00DB5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54E2"/>
  </w:style>
  <w:style w:type="character" w:styleId="Hyperlink">
    <w:name w:val="Hyperlink"/>
    <w:basedOn w:val="DefaultParagraphFont"/>
    <w:uiPriority w:val="99"/>
    <w:unhideWhenUsed/>
    <w:rsid w:val="00DB54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4E2"/>
    <w:rPr>
      <w:rFonts w:ascii="Tahoma" w:hAnsi="Tahoma" w:cs="Tahoma"/>
      <w:sz w:val="16"/>
      <w:szCs w:val="16"/>
    </w:rPr>
  </w:style>
  <w:style w:type="paragraph" w:styleId="NormalWeb">
    <w:name w:val="Normal (Web)"/>
    <w:basedOn w:val="Normal"/>
    <w:uiPriority w:val="99"/>
    <w:semiHidden/>
    <w:unhideWhenUsed/>
    <w:rsid w:val="00DB5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54E2"/>
  </w:style>
  <w:style w:type="character" w:styleId="Hyperlink">
    <w:name w:val="Hyperlink"/>
    <w:basedOn w:val="DefaultParagraphFont"/>
    <w:uiPriority w:val="99"/>
    <w:unhideWhenUsed/>
    <w:rsid w:val="00DB5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23455">
      <w:bodyDiv w:val="1"/>
      <w:marLeft w:val="0"/>
      <w:marRight w:val="0"/>
      <w:marTop w:val="0"/>
      <w:marBottom w:val="0"/>
      <w:divBdr>
        <w:top w:val="none" w:sz="0" w:space="0" w:color="auto"/>
        <w:left w:val="none" w:sz="0" w:space="0" w:color="auto"/>
        <w:bottom w:val="none" w:sz="0" w:space="0" w:color="auto"/>
        <w:right w:val="none" w:sz="0" w:space="0" w:color="auto"/>
      </w:divBdr>
    </w:div>
    <w:div w:id="12392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isteriafarms.com" TargetMode="External"/><Relationship Id="rId3" Type="http://schemas.openxmlformats.org/officeDocument/2006/relationships/settings" Target="settings.xml"/><Relationship Id="rId7" Type="http://schemas.openxmlformats.org/officeDocument/2006/relationships/hyperlink" Target="http://www.rideiea.org" TargetMode="External"/><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O'Toole</dc:creator>
  <cp:lastModifiedBy>Alexandra O'Toole</cp:lastModifiedBy>
  <cp:revision>7</cp:revision>
  <dcterms:created xsi:type="dcterms:W3CDTF">2014-07-24T16:28:00Z</dcterms:created>
  <dcterms:modified xsi:type="dcterms:W3CDTF">2014-07-24T16:56:00Z</dcterms:modified>
</cp:coreProperties>
</file>